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0219" w14:textId="77777777" w:rsidR="007B2E37" w:rsidRPr="007B2E37" w:rsidRDefault="007B2E37" w:rsidP="007B2E37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7B2E3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PROCEDURY KORZYSTANIA Z TELEFONÓW KOMÓRKOWYCH W SZKOLE</w:t>
      </w:r>
    </w:p>
    <w:p w14:paraId="3B170F48" w14:textId="0BC77D1B" w:rsidR="007B2E37" w:rsidRPr="007B2E37" w:rsidRDefault="007B2E37" w:rsidP="00EB19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PROCEDURY KORZYSTANIA Z TELEFONÓW KOMÓRKOWYCH</w:t>
      </w:r>
      <w:r w:rsidRPr="007B2E3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br/>
      </w: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I SPRZĘTU ELEKTRONICZNEGO</w:t>
      </w: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W KATOLICKI</w:t>
      </w:r>
      <w:r w:rsidR="00EB19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SZKO</w:t>
      </w:r>
      <w:r w:rsidR="00EB19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ŁACH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SPECJALNEJ SPSK IM ŚW.ANTONIEGO Z PADWY W CZĘSTOCHOWIE</w:t>
      </w:r>
    </w:p>
    <w:p w14:paraId="0F883910" w14:textId="77777777" w:rsidR="007B2E37" w:rsidRPr="007B2E37" w:rsidRDefault="007B2E37" w:rsidP="007B2E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01E404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Podstawa prawna:</w:t>
      </w:r>
    </w:p>
    <w:p w14:paraId="7B95590C" w14:textId="77777777" w:rsidR="007B2E37" w:rsidRPr="007B2E37" w:rsidRDefault="007B2E37" w:rsidP="007B2E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Rozporządzenie Ministra Edukacji Narodowej z dnia 9 lutego 2007 r. zmieniające rozporządzenie w sprawie ramowych statutów publicznego przedszkola oraz publicznych szkół ( </w:t>
      </w:r>
      <w:proofErr w:type="spellStart"/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Dz.U.z</w:t>
      </w:r>
      <w:proofErr w:type="spellEnd"/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2007 r. Nr 35,poz.221 i 222 );</w:t>
      </w:r>
    </w:p>
    <w:p w14:paraId="2B861B45" w14:textId="5009B36D" w:rsidR="007B2E37" w:rsidRPr="007B2E37" w:rsidRDefault="007B2E37" w:rsidP="007B2E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Statu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</w:t>
      </w:r>
      <w:r w:rsidR="00EB19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Katolicki</w:t>
      </w:r>
      <w:r w:rsidR="00EB19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 Szkół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EB19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Specjalnej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SPSK im. św. Antoniego z Padwy</w:t>
      </w:r>
    </w:p>
    <w:p w14:paraId="52D0EDEC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44457FE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Procedura:</w:t>
      </w:r>
    </w:p>
    <w:p w14:paraId="70DC4A77" w14:textId="39318A82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Uczniowie przynoszą do szkoły telefony komórkowe, odtwarzacze i inny sprzęt elektroniczny na własną odpowiedzialność, za zgodą rodziców.</w:t>
      </w:r>
    </w:p>
    <w:p w14:paraId="4E21AA8B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Szkoła nie ponosi odpowiedzialności za zniszczenie,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zagubienie czy kradzież sprzętu 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przynoszonego przez uczniów.</w:t>
      </w:r>
    </w:p>
    <w:p w14:paraId="7C988550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Dopuszcza się możliwość korzystania z telefonu komórkowego i innych urządzeń elektronicznych podczas wycieczek szkolnych za zgodą rodziców, którzy ponoszą pełną odpowiedzialność za sprzęt, po uprzednim ustaleniu warunków korzystania z wychowawcą – opiekunem grupy.</w:t>
      </w:r>
    </w:p>
    <w:p w14:paraId="023F40B5" w14:textId="1F354B0B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Podczas  pobytu w szkole i zajęć edukacyjnych obowiązuje całkowity zakaz używania telefonów komórkowych (aparaty powinny być wyłączone              i schowane) – z zastrzeżeniem punktu 6.</w:t>
      </w:r>
    </w:p>
    <w:p w14:paraId="4FA20FEF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5)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Nagrywanie dźwięku i obrazu za pomocą telefonu, dyktafonu, odtwarzacza MP czy aparatu fotograficznego jest możliwe jedynie za zgodą osoby nagrywanej lub fotografowanej. Niedopuszczalne jest nagrywanie lub fotografowanie sytuacji niezgodnych z powszechnie przyjętymi normami etycznymi i społecznymi oraz przesyłanie treści obrażających inne osoby. Powyższe nie dotyczy wydarzeń publicznych odbywających się w szkole, w tym uroczystości szkolnych.</w:t>
      </w:r>
    </w:p>
    <w:p w14:paraId="174A15CD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Możliwe jest korzystanie z telefonu komórkowego poza zajęciami edukacyjnymi (przed i po zajęciach lekcyjnych) z zastrzeżeniem</w:t>
      </w: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pkt.5.</w:t>
      </w:r>
    </w:p>
    <w:p w14:paraId="10331904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Podczas przerw oraz w świetlicy i jadalni obowiązuje zakaz używania telefonów i innych urządzeń elektronicznych do celów innych niż tylko wykonanie pilnego połączenia telefonicznego do rodzica lub opiekuna prawnego, wynikającego z bieżącej potrzeby. Obowiązuje zakaz korzystania z Internetu za pośrednictwem telefonu komórkowego.</w:t>
      </w:r>
    </w:p>
    <w:p w14:paraId="13536321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Naruszenie przez ucznia zasad używania telefonów komórkowych na terenie szkoły powoduje zabranie urządzenia przez nauczyciela na czas zajęć lekcyjnych, a następnie przekazanie go do depozytu u dyrektora szkoły – aparat zostaje wyłączony w obecności ucznia Przypadek ten zostaje odnotowany przez wychowawcę klasy w zeszycie uwag.</w:t>
      </w:r>
    </w:p>
    <w:p w14:paraId="010EB711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 odbiór telefonu zgłaszają się rodzice lub prawni opiekunowie ucznia. Zostają oni zapoznani z sytuacją i pouczeni o konsekwencjach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(w tym konsekwencjach prawnych związanych z naruszeniem prywatności uczniów lub pracowników szkoły).</w:t>
      </w:r>
    </w:p>
    <w:p w14:paraId="2C91C4FE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10)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przypadku, gdy sytuacja powtarza się po raz trzeci, uczeń ma zakaz przynoszenia telefonu do szkoły.</w:t>
      </w:r>
    </w:p>
    <w:p w14:paraId="6F3F187E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11)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przypadku kolejnego łamania zasad uczeń ma obniżoną ocenę z zachowania o jeden stopień. Każde trzy następne wykroczenia powodują obniżenie oceny do nagannej.</w:t>
      </w:r>
    </w:p>
    <w:p w14:paraId="629B8568" w14:textId="77777777" w:rsidR="00003DA5" w:rsidRDefault="00003DA5"/>
    <w:sectPr w:rsidR="0000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3296"/>
    <w:multiLevelType w:val="multilevel"/>
    <w:tmpl w:val="E9FA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37"/>
    <w:rsid w:val="00003DA5"/>
    <w:rsid w:val="007B2E37"/>
    <w:rsid w:val="00E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C8FC"/>
  <w15:docId w15:val="{B344C1C4-0C1B-42CE-BFC9-CFE505E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user_Pc_Dell</dc:creator>
  <cp:lastModifiedBy>Marzena Binek-Sypek</cp:lastModifiedBy>
  <cp:revision>2</cp:revision>
  <cp:lastPrinted>2021-05-04T12:32:00Z</cp:lastPrinted>
  <dcterms:created xsi:type="dcterms:W3CDTF">2021-05-05T15:39:00Z</dcterms:created>
  <dcterms:modified xsi:type="dcterms:W3CDTF">2021-05-05T15:39:00Z</dcterms:modified>
</cp:coreProperties>
</file>